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4" w:rsidRPr="0002126A" w:rsidRDefault="001A5694" w:rsidP="001A5694">
      <w:pPr>
        <w:tabs>
          <w:tab w:val="left" w:pos="9288"/>
        </w:tabs>
        <w:ind w:left="360"/>
        <w:rPr>
          <w:b/>
        </w:rPr>
      </w:pPr>
      <w:r>
        <w:rPr>
          <w:b/>
        </w:rPr>
        <w:t xml:space="preserve">1. </w:t>
      </w:r>
      <w:r w:rsidRPr="0002126A">
        <w:rPr>
          <w:b/>
        </w:rPr>
        <w:t>Пояснительная записка:</w:t>
      </w:r>
    </w:p>
    <w:p w:rsidR="001A5694" w:rsidRPr="001D7071" w:rsidRDefault="001A5694" w:rsidP="001A5694">
      <w:pPr>
        <w:ind w:firstLine="459"/>
        <w:jc w:val="both"/>
      </w:pPr>
      <w:r w:rsidRPr="001D7071">
        <w:t xml:space="preserve">Рабочая программа по </w:t>
      </w:r>
      <w:r>
        <w:t>истории</w:t>
      </w:r>
      <w:r w:rsidRPr="001D7071">
        <w:t xml:space="preserve"> для </w:t>
      </w:r>
      <w:r>
        <w:t>5</w:t>
      </w:r>
      <w:r w:rsidRPr="001D7071">
        <w:t xml:space="preserve"> класса соответствует ФГОС ООО, составлена на основе психолого-педагогической концепции развивающего обучения Д.Б.Эльконина-В.В.Давыдова, а также на основе следующих нормативных документов:</w:t>
      </w:r>
    </w:p>
    <w:p w:rsidR="001A5694" w:rsidRPr="00D7100C" w:rsidRDefault="001A5694" w:rsidP="001A5694">
      <w:pPr>
        <w:numPr>
          <w:ilvl w:val="0"/>
          <w:numId w:val="2"/>
        </w:numPr>
        <w:shd w:val="clear" w:color="auto" w:fill="FFFFFF"/>
        <w:adjustRightInd w:val="0"/>
        <w:jc w:val="both"/>
        <w:rPr>
          <w:bCs/>
        </w:rPr>
      </w:pPr>
      <w:r w:rsidRPr="00D7100C">
        <w:rPr>
          <w:bCs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1897 - </w:t>
      </w:r>
      <w:hyperlink r:id="rId7" w:history="1">
        <w:r w:rsidRPr="00D7100C">
          <w:rPr>
            <w:rStyle w:val="a6"/>
            <w:bCs/>
          </w:rPr>
          <w:t>http://standart.edu.ru/</w:t>
        </w:r>
      </w:hyperlink>
      <w:r w:rsidRPr="00D7100C">
        <w:rPr>
          <w:bCs/>
        </w:rPr>
        <w:t xml:space="preserve"> </w:t>
      </w:r>
    </w:p>
    <w:p w:rsidR="001A5694" w:rsidRPr="00D7100C" w:rsidRDefault="001A5694" w:rsidP="001A5694">
      <w:pPr>
        <w:numPr>
          <w:ilvl w:val="0"/>
          <w:numId w:val="2"/>
        </w:numPr>
        <w:jc w:val="both"/>
        <w:rPr>
          <w:bCs/>
        </w:rPr>
      </w:pPr>
      <w:r w:rsidRPr="00D7100C">
        <w:rPr>
          <w:bCs/>
        </w:rPr>
        <w:t>Дидактическая оснащенность курса всеобщей истории в основной школе - Всеобщая история. Рабочие программы к предметной линии учебников А.А.Вигасина – А.О.Сороко-Цюпы. 5-9 классы: пособие для учителей общеобразоват.учреждений / А.А.Вигасин, Г.И.Годер, Н.И.Шевченко и др. – М.: Просвещение, 2011.</w:t>
      </w:r>
    </w:p>
    <w:p w:rsidR="001A5694" w:rsidRPr="00D32272" w:rsidRDefault="001A5694" w:rsidP="001A5694">
      <w:pPr>
        <w:pStyle w:val="2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Основная </w:t>
      </w:r>
      <w:r w:rsidRPr="00D32272">
        <w:rPr>
          <w:b w:val="0"/>
          <w:sz w:val="24"/>
          <w:szCs w:val="24"/>
        </w:rPr>
        <w:t>образовательная программа осн</w:t>
      </w:r>
      <w:r>
        <w:rPr>
          <w:b w:val="0"/>
          <w:sz w:val="24"/>
          <w:szCs w:val="24"/>
        </w:rPr>
        <w:t xml:space="preserve">овного общего образования </w:t>
      </w:r>
      <w:r w:rsidR="00853DBA">
        <w:rPr>
          <w:b w:val="0"/>
          <w:sz w:val="24"/>
          <w:szCs w:val="24"/>
        </w:rPr>
        <w:t>МКОУ СОШ с. Каринка</w:t>
      </w:r>
      <w:r>
        <w:rPr>
          <w:b w:val="0"/>
          <w:sz w:val="24"/>
          <w:szCs w:val="24"/>
        </w:rPr>
        <w:t xml:space="preserve"> </w:t>
      </w:r>
    </w:p>
    <w:p w:rsidR="001A5694" w:rsidRPr="00D32272" w:rsidRDefault="001A5694" w:rsidP="001A5694">
      <w:pPr>
        <w:shd w:val="clear" w:color="auto" w:fill="FFFFFF"/>
        <w:adjustRightInd w:val="0"/>
        <w:ind w:left="360"/>
        <w:jc w:val="both"/>
        <w:rPr>
          <w:b/>
          <w:bCs/>
        </w:rPr>
      </w:pPr>
      <w:r w:rsidRPr="00D32272">
        <w:rPr>
          <w:rFonts w:eastAsia="MS Mincho"/>
          <w:b/>
        </w:rPr>
        <w:t>Программа предполагает использование следующего УМК:</w:t>
      </w:r>
      <w:r w:rsidRPr="00D32272">
        <w:rPr>
          <w:b/>
        </w:rPr>
        <w:t xml:space="preserve"> </w:t>
      </w:r>
    </w:p>
    <w:p w:rsidR="001A5694" w:rsidRPr="00913CDD" w:rsidRDefault="001A5694" w:rsidP="001A5694">
      <w:pPr>
        <w:numPr>
          <w:ilvl w:val="0"/>
          <w:numId w:val="3"/>
        </w:numPr>
        <w:tabs>
          <w:tab w:val="left" w:pos="9288"/>
        </w:tabs>
        <w:jc w:val="both"/>
      </w:pPr>
      <w:r w:rsidRPr="00913CDD">
        <w:t>Рабочая программа по всеобщей истории 5-9 классы. – Всеобщая история. Рабочие программы к предметной линии учебников А.А.Вигасина – А.О.Сороко-Цюпы. 5-9 классы: пособие для учителей общеобразоват.учреждений / А.А.Вигасин, Г.И.Годер, Н.И.Шевченко и др. – М.: Просвещение, 2011.</w:t>
      </w:r>
    </w:p>
    <w:p w:rsidR="001A5694" w:rsidRPr="00913CDD" w:rsidRDefault="001A5694" w:rsidP="001A5694">
      <w:pPr>
        <w:numPr>
          <w:ilvl w:val="0"/>
          <w:numId w:val="3"/>
        </w:numPr>
        <w:tabs>
          <w:tab w:val="left" w:pos="9288"/>
        </w:tabs>
        <w:jc w:val="both"/>
      </w:pPr>
      <w:r w:rsidRPr="00913CDD">
        <w:t>Учебник «История Древнего мира» для 5 класса ав</w:t>
      </w:r>
      <w:r w:rsidRPr="00913CDD">
        <w:softHyphen/>
        <w:t>торов  А. А. Вигасина,   Г. И. Годер,   И. С. Свенцицкой. — М: Просвещение, 2010.</w:t>
      </w:r>
    </w:p>
    <w:p w:rsidR="001A5694" w:rsidRPr="00913CDD" w:rsidRDefault="001A5694" w:rsidP="001A5694">
      <w:pPr>
        <w:numPr>
          <w:ilvl w:val="0"/>
          <w:numId w:val="3"/>
        </w:numPr>
        <w:tabs>
          <w:tab w:val="left" w:pos="9288"/>
        </w:tabs>
        <w:jc w:val="both"/>
      </w:pPr>
      <w:r w:rsidRPr="00913CDD">
        <w:t>Годер Г. И. Рабочая тетрадь по истории Древнего мира.5кл.: В 2 вып. — М.: Просвещение, 2009.</w:t>
      </w:r>
    </w:p>
    <w:p w:rsidR="001A5694" w:rsidRPr="00913CDD" w:rsidRDefault="001A5694" w:rsidP="001A5694">
      <w:pPr>
        <w:numPr>
          <w:ilvl w:val="0"/>
          <w:numId w:val="3"/>
        </w:numPr>
        <w:tabs>
          <w:tab w:val="left" w:pos="9288"/>
        </w:tabs>
        <w:jc w:val="both"/>
      </w:pPr>
      <w:r w:rsidRPr="00913CDD">
        <w:t xml:space="preserve">Годер Г. И. Методическое пособие по истории Древнего мира: </w:t>
      </w:r>
      <w:r w:rsidRPr="00913CDD">
        <w:rPr>
          <w:iCs/>
        </w:rPr>
        <w:t xml:space="preserve">5 </w:t>
      </w:r>
      <w:r w:rsidRPr="00913CDD">
        <w:t>кл. — М.: Просвещение, 2009.</w:t>
      </w:r>
    </w:p>
    <w:p w:rsidR="001A5694" w:rsidRPr="00913CDD" w:rsidRDefault="001A5694" w:rsidP="001A5694">
      <w:pPr>
        <w:numPr>
          <w:ilvl w:val="0"/>
          <w:numId w:val="3"/>
        </w:numPr>
        <w:tabs>
          <w:tab w:val="left" w:pos="9288"/>
        </w:tabs>
        <w:jc w:val="both"/>
      </w:pPr>
      <w:r w:rsidRPr="00913CDD">
        <w:t>Максимов Ю. И.  Тесты  по  истории  Древнего  мира. К учебнику «История Древнего мира» для 5 класса авторов А. А. Вигасина, Г. И. Годер, И. С. Свенцицкой. — М., 2010.</w:t>
      </w:r>
    </w:p>
    <w:p w:rsidR="001A5694" w:rsidRPr="00913CDD" w:rsidRDefault="001A5694" w:rsidP="001A5694">
      <w:pPr>
        <w:numPr>
          <w:ilvl w:val="0"/>
          <w:numId w:val="3"/>
        </w:numPr>
        <w:tabs>
          <w:tab w:val="left" w:pos="9288"/>
        </w:tabs>
        <w:jc w:val="both"/>
      </w:pPr>
      <w:r w:rsidRPr="00913CDD">
        <w:t>Электронное приложение к учебнику «История Древнего мира:   учебник  для   5 кл.   общеобразовательных  учрежде</w:t>
      </w:r>
      <w:r w:rsidRPr="00913CDD">
        <w:softHyphen/>
        <w:t>ний/А. А. Вигасин, Г. И. Годер, И. С. Свенцицкая. — М., 2008».</w:t>
      </w:r>
    </w:p>
    <w:p w:rsidR="001A5694" w:rsidRPr="00CD54CC" w:rsidRDefault="001A5694" w:rsidP="001A5694">
      <w:pPr>
        <w:tabs>
          <w:tab w:val="left" w:pos="9288"/>
        </w:tabs>
        <w:jc w:val="both"/>
        <w:rPr>
          <w:b/>
        </w:rPr>
      </w:pPr>
      <w:r w:rsidRPr="00CD54CC">
        <w:rPr>
          <w:b/>
        </w:rPr>
        <w:t>Методические пособия:</w:t>
      </w:r>
    </w:p>
    <w:p w:rsidR="001A5694" w:rsidRPr="00913CDD" w:rsidRDefault="001A5694" w:rsidP="001A5694">
      <w:pPr>
        <w:numPr>
          <w:ilvl w:val="0"/>
          <w:numId w:val="1"/>
        </w:numPr>
        <w:tabs>
          <w:tab w:val="left" w:pos="9288"/>
        </w:tabs>
        <w:jc w:val="both"/>
      </w:pPr>
      <w:r w:rsidRPr="00913CDD">
        <w:t xml:space="preserve">Годер Г. И. Методическое пособие по истории Древнего мира: </w:t>
      </w:r>
      <w:r w:rsidRPr="00913CDD">
        <w:rPr>
          <w:iCs/>
        </w:rPr>
        <w:t xml:space="preserve">5 </w:t>
      </w:r>
      <w:r w:rsidRPr="00913CDD">
        <w:t>кл. — М.: Просвещение, 2009.</w:t>
      </w:r>
    </w:p>
    <w:p w:rsidR="001A5694" w:rsidRPr="00913CDD" w:rsidRDefault="001A5694" w:rsidP="001A5694">
      <w:pPr>
        <w:numPr>
          <w:ilvl w:val="0"/>
          <w:numId w:val="1"/>
        </w:numPr>
        <w:tabs>
          <w:tab w:val="left" w:pos="9288"/>
        </w:tabs>
        <w:jc w:val="both"/>
      </w:pPr>
      <w:r w:rsidRPr="00913CDD">
        <w:t>Максимов Ю. И.  Тесты  по  истории  Древнего  мира. К учебнику «История Древнего мира» для 5 класса авторов А. А. Вигасина, Г. И. Годер, И. С. Свенцицкой. — М., 2010.</w:t>
      </w:r>
    </w:p>
    <w:p w:rsidR="001A5694" w:rsidRPr="00913CDD" w:rsidRDefault="001A5694" w:rsidP="001A5694">
      <w:pPr>
        <w:numPr>
          <w:ilvl w:val="0"/>
          <w:numId w:val="1"/>
        </w:numPr>
        <w:tabs>
          <w:tab w:val="left" w:pos="9288"/>
        </w:tabs>
        <w:jc w:val="both"/>
      </w:pPr>
      <w:r w:rsidRPr="00913CDD">
        <w:t>Арасланова О.В. История древнего мира. 5 класс: Поурочные разработки к учебникам А.А.Вигасина, Г.И.Годера, И.С.Свенцицкой и Ф.А.Михайловского. – М. : ВАКО, 2005</w:t>
      </w:r>
    </w:p>
    <w:p w:rsidR="001A5694" w:rsidRPr="00913CDD" w:rsidRDefault="001A5694" w:rsidP="001A5694">
      <w:pPr>
        <w:numPr>
          <w:ilvl w:val="0"/>
          <w:numId w:val="1"/>
        </w:numPr>
        <w:tabs>
          <w:tab w:val="left" w:pos="9288"/>
        </w:tabs>
        <w:jc w:val="both"/>
      </w:pPr>
      <w:r w:rsidRPr="00913CDD">
        <w:t>Зверева Л.Н., Тувельман А.Е. Древний мир: 5 кл.: Краткие конспекты уроков для учителя истории. – М.: Гуманит. Изд. Центр ВЛАДОС, 2002</w:t>
      </w:r>
    </w:p>
    <w:p w:rsidR="001A5694" w:rsidRPr="00913CDD" w:rsidRDefault="001A5694" w:rsidP="001A5694">
      <w:pPr>
        <w:numPr>
          <w:ilvl w:val="0"/>
          <w:numId w:val="1"/>
        </w:numPr>
        <w:tabs>
          <w:tab w:val="left" w:pos="9288"/>
        </w:tabs>
        <w:jc w:val="both"/>
      </w:pPr>
      <w:r w:rsidRPr="00913CDD">
        <w:t>Брандт М.Ю. История древнего мира. Тесты. 5 кл.: Учебно – методическое пособие. – М.: Дрофа, 2002</w:t>
      </w:r>
    </w:p>
    <w:p w:rsidR="001A5694" w:rsidRDefault="001A5694" w:rsidP="001A5694">
      <w:pPr>
        <w:numPr>
          <w:ilvl w:val="0"/>
          <w:numId w:val="1"/>
        </w:numPr>
        <w:tabs>
          <w:tab w:val="left" w:pos="9288"/>
        </w:tabs>
        <w:jc w:val="both"/>
      </w:pPr>
      <w:r w:rsidRPr="00913CDD">
        <w:t>Г.А.Цветкова  Дидактические материалы по истории Древнего мира. - М., «Владос –пресс» 2004</w:t>
      </w:r>
    </w:p>
    <w:p w:rsidR="001A5694" w:rsidRDefault="001A5694" w:rsidP="001A5694">
      <w:pPr>
        <w:tabs>
          <w:tab w:val="left" w:pos="720"/>
          <w:tab w:val="left" w:pos="900"/>
        </w:tabs>
        <w:ind w:firstLine="459"/>
        <w:jc w:val="both"/>
        <w:rPr>
          <w:b/>
        </w:rPr>
      </w:pPr>
    </w:p>
    <w:p w:rsidR="001A5694" w:rsidRPr="00D32272" w:rsidRDefault="001A5694" w:rsidP="001A5694">
      <w:pPr>
        <w:tabs>
          <w:tab w:val="left" w:pos="720"/>
          <w:tab w:val="left" w:pos="900"/>
        </w:tabs>
        <w:ind w:firstLine="459"/>
        <w:jc w:val="both"/>
        <w:rPr>
          <w:b/>
        </w:rPr>
      </w:pPr>
      <w:r w:rsidRPr="00D32272">
        <w:rPr>
          <w:b/>
        </w:rPr>
        <w:t>Общие цели преподавания предмета:</w:t>
      </w:r>
    </w:p>
    <w:p w:rsidR="001A5694" w:rsidRPr="00D15529" w:rsidRDefault="001A5694" w:rsidP="001A5694">
      <w:pPr>
        <w:tabs>
          <w:tab w:val="left" w:pos="720"/>
          <w:tab w:val="left" w:pos="900"/>
        </w:tabs>
        <w:ind w:firstLine="459"/>
        <w:jc w:val="both"/>
        <w:rPr>
          <w:rFonts w:eastAsia="MS Mincho"/>
        </w:rPr>
      </w:pPr>
      <w:r w:rsidRPr="00D15529">
        <w:rPr>
          <w:rFonts w:eastAsia="MS Mincho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1A5694" w:rsidRPr="00396237" w:rsidRDefault="001A5694" w:rsidP="001A5694">
      <w:pPr>
        <w:tabs>
          <w:tab w:val="left" w:pos="9288"/>
        </w:tabs>
        <w:rPr>
          <w:b/>
          <w:i/>
          <w:sz w:val="22"/>
          <w:szCs w:val="22"/>
        </w:rPr>
      </w:pPr>
    </w:p>
    <w:p w:rsidR="001A5694" w:rsidRPr="00D7100C" w:rsidRDefault="001A5694" w:rsidP="001A5694">
      <w:pPr>
        <w:tabs>
          <w:tab w:val="left" w:pos="9288"/>
        </w:tabs>
        <w:rPr>
          <w:b/>
        </w:rPr>
      </w:pPr>
      <w:r>
        <w:rPr>
          <w:b/>
        </w:rPr>
        <w:t xml:space="preserve">2. </w:t>
      </w:r>
      <w:r w:rsidRPr="00D7100C">
        <w:rPr>
          <w:b/>
        </w:rPr>
        <w:t>Общая характеристика учебного предмета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lastRenderedPageBreak/>
        <w:t xml:space="preserve">Содержание программы </w:t>
      </w:r>
      <w:r>
        <w:rPr>
          <w:color w:val="000000"/>
          <w:shd w:val="clear" w:color="auto" w:fill="FFFFFF"/>
        </w:rPr>
        <w:t>по всеобщей истории ориентирова</w:t>
      </w:r>
      <w:r w:rsidRPr="00D7100C">
        <w:rPr>
          <w:color w:val="000000"/>
          <w:shd w:val="clear" w:color="auto" w:fill="FFFFFF"/>
        </w:rPr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D7100C">
        <w:rPr>
          <w:color w:val="000000"/>
          <w:shd w:val="clear" w:color="auto" w:fill="FFFFFF"/>
        </w:rPr>
        <w:softHyphen/>
        <w:t>спечивается логически выстроенной системой понятий, рас</w:t>
      </w:r>
      <w:r w:rsidRPr="00D7100C">
        <w:rPr>
          <w:color w:val="000000"/>
          <w:shd w:val="clear" w:color="auto" w:fill="FFFFFF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D7100C">
        <w:rPr>
          <w:color w:val="000000"/>
          <w:shd w:val="clear" w:color="auto" w:fill="FFFFFF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D7100C">
        <w:rPr>
          <w:color w:val="000000"/>
          <w:shd w:val="clear" w:color="auto" w:fill="FFFFFF"/>
        </w:rPr>
        <w:softHyphen/>
        <w:t>ми будут способствовать формированию и развитию историче</w:t>
      </w:r>
      <w:r w:rsidRPr="00D7100C">
        <w:rPr>
          <w:color w:val="000000"/>
          <w:shd w:val="clear" w:color="auto" w:fill="FFFFFF"/>
        </w:rPr>
        <w:softHyphen/>
        <w:t>ского мышления у учащихся.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>Личностно-деятельностное усвоение учебного материала по всеобщей истории в соответствии с программой обеспе</w:t>
      </w:r>
      <w:r w:rsidRPr="00D7100C">
        <w:rPr>
          <w:color w:val="000000"/>
          <w:shd w:val="clear" w:color="auto" w:fill="FFFFFF"/>
        </w:rPr>
        <w:softHyphen/>
        <w:t>чит сформированность таких нравственных свойств и качеств у школьников, как целеполагание, интерес к познанию, готов</w:t>
      </w:r>
      <w:r w:rsidRPr="00D7100C">
        <w:rPr>
          <w:color w:val="000000"/>
          <w:shd w:val="clear" w:color="auto" w:fill="FFFFFF"/>
        </w:rPr>
        <w:softHyphen/>
        <w:t>ность к новому, дисциплинированность, ответственность, ком</w:t>
      </w:r>
      <w:r w:rsidRPr="00D7100C">
        <w:rPr>
          <w:color w:val="000000"/>
          <w:shd w:val="clear" w:color="auto" w:fill="FFFFFF"/>
        </w:rPr>
        <w:softHyphen/>
        <w:t>муникативность, социальная активность.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 xml:space="preserve">Для этого учителю необходимо помочь учащимся: 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>- научиться пользоваться информацией;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>- научиться общаться;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>- научиться создавать завершённый продукт деятельности.</w:t>
      </w:r>
    </w:p>
    <w:p w:rsidR="001A5694" w:rsidRPr="00D7100C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 w:firstLine="283"/>
        <w:jc w:val="both"/>
        <w:rPr>
          <w:color w:val="000000"/>
          <w:shd w:val="clear" w:color="auto" w:fill="FFFFFF"/>
        </w:rPr>
      </w:pPr>
      <w:r w:rsidRPr="00D7100C">
        <w:rPr>
          <w:color w:val="000000"/>
          <w:shd w:val="clear" w:color="auto" w:fill="FFFFFF"/>
        </w:rPr>
        <w:t>Таким образом, данная пр</w:t>
      </w:r>
      <w:r>
        <w:rPr>
          <w:color w:val="000000"/>
          <w:shd w:val="clear" w:color="auto" w:fill="FFFFFF"/>
        </w:rPr>
        <w:t>ограмма имеет ценностно-ориенти</w:t>
      </w:r>
      <w:r w:rsidRPr="00D7100C">
        <w:rPr>
          <w:color w:val="000000"/>
          <w:shd w:val="clear" w:color="auto" w:fill="FFFFFF"/>
        </w:rPr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</w:t>
      </w:r>
      <w:r w:rsidRPr="00D7100C">
        <w:rPr>
          <w:color w:val="000000"/>
          <w:shd w:val="clear" w:color="auto" w:fill="FFFFFF"/>
        </w:rPr>
        <w:softHyphen/>
        <w:t>гий, культур, об основах гражданского общества, обеспечит ус</w:t>
      </w:r>
      <w:r w:rsidRPr="00D7100C">
        <w:rPr>
          <w:color w:val="000000"/>
          <w:shd w:val="clear" w:color="auto" w:fill="FFFFFF"/>
        </w:rPr>
        <w:softHyphen/>
        <w:t>ловия для идентификации учащихся с современным обществом. Предмет история реализует основную цель и задачи гимназии на ступени основного общего образования.</w:t>
      </w:r>
    </w:p>
    <w:p w:rsidR="001A5694" w:rsidRPr="005C72DB" w:rsidRDefault="001A5694" w:rsidP="001A569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1A5694" w:rsidRPr="00D7100C" w:rsidRDefault="001A5694" w:rsidP="001A5694">
      <w:pPr>
        <w:pStyle w:val="a7"/>
        <w:ind w:firstLine="459"/>
        <w:jc w:val="both"/>
        <w:rPr>
          <w:color w:val="000000"/>
          <w:shd w:val="clear" w:color="auto" w:fill="FFFFFF"/>
        </w:rPr>
      </w:pPr>
      <w:r w:rsidRPr="00D15529">
        <w:rPr>
          <w:b/>
          <w:color w:val="000000"/>
          <w:shd w:val="clear" w:color="auto" w:fill="FFFFFF"/>
        </w:rPr>
        <w:t>Цель реализации ООП ООО:</w:t>
      </w:r>
      <w:r w:rsidRPr="00D7100C">
        <w:rPr>
          <w:color w:val="000000"/>
          <w:shd w:val="clear" w:color="auto" w:fill="FFFFFF"/>
        </w:rPr>
        <w:t xml:space="preserve"> создание условий для формирования у учащихся основной школы социальной мобильности и адаптации, готовности к саморазвитию и непрерывному образованию, а также способности к осуществлению ответственного выбора собственной индивидуальной образовательной траектории через систему духовно-нравственного воспитания, а также развивающего образования с использованием ИКТ. </w:t>
      </w:r>
      <w:r w:rsidRPr="00D7100C">
        <w:rPr>
          <w:rFonts w:eastAsia="Calibri"/>
          <w:lang w:eastAsia="en-US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1A5694" w:rsidRPr="00D7100C" w:rsidRDefault="001A5694" w:rsidP="001A5694">
      <w:pPr>
        <w:jc w:val="both"/>
        <w:rPr>
          <w:rFonts w:eastAsia="Calibri"/>
          <w:b/>
          <w:sz w:val="22"/>
          <w:szCs w:val="22"/>
          <w:lang w:eastAsia="en-US"/>
        </w:rPr>
      </w:pPr>
      <w:r w:rsidRPr="00D7100C">
        <w:rPr>
          <w:rFonts w:eastAsia="Calibri"/>
          <w:b/>
          <w:sz w:val="22"/>
          <w:szCs w:val="22"/>
          <w:lang w:eastAsia="en-US"/>
        </w:rPr>
        <w:t xml:space="preserve">      </w:t>
      </w:r>
    </w:p>
    <w:p w:rsidR="001A5694" w:rsidRPr="00D15529" w:rsidRDefault="001A5694" w:rsidP="001A5694">
      <w:pPr>
        <w:pStyle w:val="a7"/>
        <w:ind w:firstLine="459"/>
        <w:rPr>
          <w:b/>
          <w:color w:val="000000"/>
          <w:shd w:val="clear" w:color="auto" w:fill="FFFFFF"/>
        </w:rPr>
      </w:pPr>
      <w:r w:rsidRPr="00D15529">
        <w:rPr>
          <w:b/>
          <w:color w:val="000000"/>
          <w:shd w:val="clear" w:color="auto" w:fill="FFFFFF"/>
        </w:rPr>
        <w:t xml:space="preserve">     Цель конкретизируется в соответствующих задачах:</w:t>
      </w:r>
    </w:p>
    <w:p w:rsidR="001A5694" w:rsidRPr="006150CF" w:rsidRDefault="001A5694" w:rsidP="001A5694">
      <w:pPr>
        <w:pStyle w:val="a7"/>
        <w:widowControl w:val="0"/>
        <w:numPr>
          <w:ilvl w:val="0"/>
          <w:numId w:val="4"/>
        </w:numPr>
        <w:shd w:val="clear" w:color="auto" w:fill="FFFFFF"/>
        <w:spacing w:after="0"/>
        <w:ind w:left="0" w:firstLine="459"/>
        <w:jc w:val="both"/>
        <w:rPr>
          <w:i/>
          <w:color w:val="000000"/>
          <w:shd w:val="clear" w:color="auto" w:fill="FFFFFF"/>
        </w:rPr>
      </w:pPr>
      <w:r w:rsidRPr="009D7039">
        <w:rPr>
          <w:i/>
          <w:color w:val="000000"/>
          <w:shd w:val="clear" w:color="auto" w:fill="FFFFFF"/>
        </w:rPr>
        <w:t xml:space="preserve">Воспитание и развитие качеств личности, отвечающих требованиям </w:t>
      </w:r>
      <w:r w:rsidRPr="009D7039">
        <w:rPr>
          <w:color w:val="000000"/>
          <w:shd w:val="clear" w:color="auto" w:fill="FFFFFF"/>
        </w:rPr>
        <w:t>информационного</w:t>
      </w:r>
      <w:r w:rsidRPr="00D7100C">
        <w:rPr>
          <w:color w:val="000000"/>
          <w:shd w:val="clear" w:color="auto" w:fill="FFFFFF"/>
        </w:rPr>
        <w:t xml:space="preserve"> общества и инновационной экономики; задачам построения российского гражданского общества; диалога культур и уважения многонационального, поликультурного и поликонфессионального состава российского общества через</w:t>
      </w:r>
      <w:r w:rsidRPr="00D7100C">
        <w:rPr>
          <w:i/>
          <w:color w:val="000000"/>
          <w:shd w:val="clear" w:color="auto" w:fill="FFFFFF"/>
        </w:rPr>
        <w:t xml:space="preserve"> </w:t>
      </w:r>
      <w:r w:rsidRPr="00D7100C">
        <w:rPr>
          <w:rFonts w:eastAsia="Calibri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</w:t>
      </w:r>
    </w:p>
    <w:p w:rsidR="001A5694" w:rsidRPr="00D7100C" w:rsidRDefault="001A5694" w:rsidP="001A5694">
      <w:pPr>
        <w:pStyle w:val="a7"/>
        <w:widowControl w:val="0"/>
        <w:numPr>
          <w:ilvl w:val="0"/>
          <w:numId w:val="4"/>
        </w:numPr>
        <w:shd w:val="clear" w:color="auto" w:fill="FFFFFF"/>
        <w:spacing w:after="0"/>
        <w:ind w:left="0" w:firstLine="459"/>
        <w:jc w:val="both"/>
        <w:rPr>
          <w:color w:val="000000"/>
          <w:shd w:val="clear" w:color="auto" w:fill="FFFFFF"/>
        </w:rPr>
      </w:pPr>
      <w:r w:rsidRPr="00D7100C">
        <w:rPr>
          <w:i/>
          <w:color w:val="000000"/>
          <w:shd w:val="clear" w:color="auto" w:fill="FFFFFF"/>
        </w:rPr>
        <w:t xml:space="preserve">Переход к стратегии социального проектирования и конструирования в системе образования </w:t>
      </w:r>
      <w:r w:rsidRPr="00D7100C">
        <w:rPr>
          <w:color w:val="000000"/>
          <w:shd w:val="clear" w:color="auto" w:fill="FFFFFF"/>
        </w:rPr>
        <w:t xml:space="preserve">через использование комплекса инновационных образовательных технологий, в т.ч. технологий </w:t>
      </w:r>
      <w:r w:rsidRPr="008E105B">
        <w:rPr>
          <w:i/>
          <w:color w:val="000000"/>
          <w:shd w:val="clear" w:color="auto" w:fill="FFFFFF"/>
        </w:rPr>
        <w:t xml:space="preserve"> </w:t>
      </w:r>
      <w:r w:rsidRPr="00D7100C">
        <w:rPr>
          <w:color w:val="000000"/>
          <w:shd w:val="clear" w:color="auto" w:fill="FFFFFF"/>
        </w:rPr>
        <w:t>развивающего обучения, личностно-ориентированного образования, информационно-коммуникационных, проектной деятельности</w:t>
      </w:r>
      <w:r>
        <w:rPr>
          <w:color w:val="000000"/>
          <w:shd w:val="clear" w:color="auto" w:fill="FFFFFF"/>
        </w:rPr>
        <w:t xml:space="preserve"> и т.п.</w:t>
      </w:r>
    </w:p>
    <w:p w:rsidR="001A5694" w:rsidRPr="00D15529" w:rsidRDefault="001A5694" w:rsidP="001A5694">
      <w:pPr>
        <w:pStyle w:val="a7"/>
        <w:widowControl w:val="0"/>
        <w:numPr>
          <w:ilvl w:val="0"/>
          <w:numId w:val="4"/>
        </w:numPr>
        <w:shd w:val="clear" w:color="auto" w:fill="FFFFFF"/>
        <w:spacing w:after="0"/>
        <w:ind w:left="0" w:firstLine="459"/>
        <w:jc w:val="both"/>
        <w:rPr>
          <w:i/>
          <w:color w:val="000000"/>
          <w:shd w:val="clear" w:color="auto" w:fill="FFFFFF"/>
        </w:rPr>
      </w:pPr>
      <w:r w:rsidRPr="00091022">
        <w:rPr>
          <w:i/>
          <w:color w:val="000000"/>
        </w:rPr>
        <w:t>Разнообразие организационных форм обучения и воспитания, через</w:t>
      </w:r>
      <w:r w:rsidRPr="00091022">
        <w:rPr>
          <w:i/>
          <w:color w:val="000000"/>
          <w:shd w:val="clear" w:color="auto" w:fill="FFFFFF"/>
        </w:rPr>
        <w:t xml:space="preserve"> </w:t>
      </w:r>
      <w:r w:rsidRPr="00091022">
        <w:rPr>
          <w:color w:val="000000"/>
          <w:shd w:val="clear" w:color="auto" w:fill="FFFFFF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</w:t>
      </w:r>
      <w:r w:rsidRPr="00091022">
        <w:rPr>
          <w:color w:val="000000"/>
          <w:shd w:val="clear" w:color="auto" w:fill="FFFFFF"/>
        </w:rPr>
        <w:lastRenderedPageBreak/>
        <w:t>многоконфессиональном обществе Учет индивидуальных возрастных, психологических и физиологических особенностей подростков.</w:t>
      </w:r>
    </w:p>
    <w:p w:rsidR="001A5694" w:rsidRPr="009D7039" w:rsidRDefault="001A5694" w:rsidP="001A5694">
      <w:pPr>
        <w:pStyle w:val="a7"/>
        <w:widowControl w:val="0"/>
        <w:numPr>
          <w:ilvl w:val="0"/>
          <w:numId w:val="4"/>
        </w:numPr>
        <w:spacing w:after="0"/>
        <w:ind w:left="0" w:firstLine="459"/>
        <w:jc w:val="both"/>
        <w:rPr>
          <w:i/>
          <w:color w:val="000000"/>
          <w:shd w:val="clear" w:color="auto" w:fill="FFFFFF"/>
        </w:rPr>
      </w:pPr>
      <w:r w:rsidRPr="009D7039">
        <w:rPr>
          <w:i/>
          <w:color w:val="000000"/>
          <w:shd w:val="clear" w:color="auto" w:fill="FFFFFF"/>
        </w:rPr>
        <w:t>Признание существенной роли активной учебно-познавательной деятельности</w:t>
      </w:r>
      <w:r w:rsidRPr="009D7039">
        <w:rPr>
          <w:color w:val="000000"/>
          <w:shd w:val="clear" w:color="auto" w:fill="FFFFFF"/>
        </w:rPr>
        <w:t xml:space="preserve"> обучающихся на основе универсальных способов познания и преобразования мира, содержания образования и способов организации учебной деятельности и сотрудничества в достижении целей личностного, социального и познавательного развития обучающихся.</w:t>
      </w:r>
    </w:p>
    <w:p w:rsidR="001A5694" w:rsidRPr="007D302B" w:rsidRDefault="001A5694" w:rsidP="001A5694">
      <w:pPr>
        <w:pStyle w:val="a7"/>
        <w:widowControl w:val="0"/>
        <w:shd w:val="clear" w:color="auto" w:fill="FFFFFF"/>
        <w:spacing w:after="0"/>
        <w:ind w:firstLine="426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i/>
          <w:color w:val="000000"/>
          <w:shd w:val="clear" w:color="auto" w:fill="FFFFFF"/>
        </w:rPr>
        <w:t xml:space="preserve">5. </w:t>
      </w:r>
      <w:r w:rsidRPr="00091022">
        <w:rPr>
          <w:i/>
          <w:color w:val="000000"/>
          <w:shd w:val="clear" w:color="auto" w:fill="FFFFFF"/>
        </w:rPr>
        <w:t xml:space="preserve">Сохранение и укрепление физического и духовного здоровья обучающихся </w:t>
      </w:r>
      <w:r w:rsidRPr="00091022">
        <w:rPr>
          <w:color w:val="000000"/>
          <w:shd w:val="clear" w:color="auto" w:fill="FFFFFF"/>
        </w:rPr>
        <w:t>через организацию оптимального режима обучения, применение здоровьесберегающих технологий обучения, введение системы непрерывного обучения школьников культуре здоровья.</w:t>
      </w:r>
    </w:p>
    <w:p w:rsidR="001A5694" w:rsidRPr="007D302B" w:rsidRDefault="001A5694" w:rsidP="001A5694">
      <w:pPr>
        <w:pStyle w:val="a7"/>
        <w:widowControl w:val="0"/>
        <w:numPr>
          <w:ilvl w:val="0"/>
          <w:numId w:val="4"/>
        </w:numPr>
        <w:shd w:val="clear" w:color="auto" w:fill="FFFFFF"/>
        <w:spacing w:after="0"/>
        <w:ind w:left="0" w:firstLine="459"/>
        <w:jc w:val="both"/>
        <w:rPr>
          <w:rFonts w:eastAsia="Calibri"/>
          <w:sz w:val="22"/>
          <w:szCs w:val="22"/>
          <w:lang w:eastAsia="en-US"/>
        </w:rPr>
      </w:pPr>
      <w:r w:rsidRPr="007D302B">
        <w:rPr>
          <w:i/>
          <w:color w:val="000000"/>
          <w:shd w:val="clear" w:color="auto" w:fill="FFFFFF"/>
        </w:rPr>
        <w:t xml:space="preserve">Духовно-нравственное развитие и гражданское воспитание обучающихся </w:t>
      </w:r>
      <w:r w:rsidRPr="007D302B">
        <w:rPr>
          <w:color w:val="000000"/>
          <w:shd w:val="clear" w:color="auto" w:fill="FFFFFF"/>
        </w:rPr>
        <w:t>через</w:t>
      </w:r>
      <w:r w:rsidRPr="007D302B">
        <w:rPr>
          <w:rFonts w:eastAsia="Calibri"/>
          <w:sz w:val="22"/>
          <w:szCs w:val="22"/>
          <w:lang w:eastAsia="en-US"/>
        </w:rPr>
        <w:t xml:space="preserve">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A5694" w:rsidRPr="006150CF" w:rsidRDefault="001A5694" w:rsidP="001A5694">
      <w:pPr>
        <w:pStyle w:val="a7"/>
        <w:widowControl w:val="0"/>
        <w:numPr>
          <w:ilvl w:val="0"/>
          <w:numId w:val="4"/>
        </w:numPr>
        <w:shd w:val="clear" w:color="auto" w:fill="FFFFFF"/>
        <w:spacing w:after="0"/>
        <w:ind w:left="0" w:firstLine="459"/>
        <w:jc w:val="both"/>
        <w:rPr>
          <w:i/>
          <w:color w:val="000000"/>
          <w:shd w:val="clear" w:color="auto" w:fill="FFFFFF"/>
        </w:rPr>
      </w:pPr>
      <w:r w:rsidRPr="006150CF">
        <w:rPr>
          <w:i/>
          <w:color w:val="000000"/>
          <w:shd w:val="clear" w:color="auto" w:fill="FFFFFF"/>
        </w:rPr>
        <w:t>Обеспечение преемственности начального общего</w:t>
      </w:r>
      <w:r>
        <w:rPr>
          <w:i/>
          <w:color w:val="000000"/>
          <w:shd w:val="clear" w:color="auto" w:fill="FFFFFF"/>
        </w:rPr>
        <w:t xml:space="preserve"> и</w:t>
      </w:r>
      <w:r w:rsidRPr="006150CF">
        <w:rPr>
          <w:i/>
          <w:color w:val="000000"/>
          <w:shd w:val="clear" w:color="auto" w:fill="FFFFFF"/>
        </w:rPr>
        <w:t xml:space="preserve"> основного общего образования </w:t>
      </w:r>
      <w:r w:rsidRPr="006150CF">
        <w:rPr>
          <w:color w:val="000000"/>
          <w:shd w:val="clear" w:color="auto" w:fill="FFFFFF"/>
        </w:rPr>
        <w:t>через</w:t>
      </w:r>
      <w:r>
        <w:rPr>
          <w:color w:val="000000"/>
          <w:shd w:val="clear" w:color="auto" w:fill="FFFFFF"/>
        </w:rPr>
        <w:t xml:space="preserve"> </w:t>
      </w:r>
      <w:r w:rsidRPr="00802FF5">
        <w:rPr>
          <w:rFonts w:eastAsia="Calibri"/>
          <w:sz w:val="22"/>
          <w:szCs w:val="22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</w:t>
      </w:r>
      <w:r>
        <w:rPr>
          <w:rFonts w:eastAsia="Calibri"/>
          <w:sz w:val="22"/>
          <w:szCs w:val="22"/>
          <w:lang w:eastAsia="en-US"/>
        </w:rPr>
        <w:t>и.</w:t>
      </w:r>
    </w:p>
    <w:p w:rsidR="001A5694" w:rsidRDefault="001A5694" w:rsidP="001A5694">
      <w:pPr>
        <w:pStyle w:val="a7"/>
        <w:ind w:firstLine="459"/>
        <w:rPr>
          <w:rStyle w:val="a8"/>
          <w:b/>
          <w:i/>
          <w:color w:val="000000"/>
        </w:rPr>
      </w:pPr>
    </w:p>
    <w:p w:rsidR="001A5694" w:rsidRPr="00D15529" w:rsidRDefault="001A5694" w:rsidP="001A5694">
      <w:pPr>
        <w:pStyle w:val="a7"/>
        <w:ind w:firstLine="459"/>
        <w:rPr>
          <w:rStyle w:val="a8"/>
          <w:b/>
          <w:color w:val="000000"/>
        </w:rPr>
      </w:pPr>
      <w:r w:rsidRPr="00D15529">
        <w:rPr>
          <w:rStyle w:val="a8"/>
          <w:b/>
          <w:color w:val="000000"/>
        </w:rPr>
        <w:t>Ведущие формы и методы работы:</w:t>
      </w:r>
    </w:p>
    <w:p w:rsidR="001A5694" w:rsidRPr="001D7071" w:rsidRDefault="001A5694" w:rsidP="001A5694">
      <w:pPr>
        <w:pStyle w:val="a7"/>
        <w:tabs>
          <w:tab w:val="left" w:pos="601"/>
          <w:tab w:val="left" w:pos="900"/>
        </w:tabs>
        <w:ind w:firstLine="459"/>
        <w:jc w:val="both"/>
      </w:pPr>
      <w:r w:rsidRPr="001D7071">
        <w:rPr>
          <w:i/>
          <w:iCs/>
        </w:rPr>
        <w:t xml:space="preserve">Ведущими формами </w:t>
      </w:r>
      <w:r w:rsidRPr="001D7071">
        <w:t>организации учебной деятельности  являются групповая и индивидуальная, а сопутствующими парная и фронтальная, что помогает осуществлять системно-деятельностный подход в обучении.</w:t>
      </w:r>
    </w:p>
    <w:p w:rsidR="001A5694" w:rsidRPr="005848D5" w:rsidRDefault="001A5694" w:rsidP="001A5694">
      <w:pPr>
        <w:shd w:val="clear" w:color="auto" w:fill="FFFFFF"/>
        <w:tabs>
          <w:tab w:val="left" w:pos="601"/>
          <w:tab w:val="left" w:pos="900"/>
          <w:tab w:val="left" w:pos="935"/>
        </w:tabs>
        <w:autoSpaceDE w:val="0"/>
        <w:autoSpaceDN w:val="0"/>
        <w:ind w:firstLine="459"/>
        <w:jc w:val="both"/>
      </w:pPr>
      <w:r w:rsidRPr="001D7071">
        <w:rPr>
          <w:i/>
          <w:iCs/>
        </w:rPr>
        <w:t>Основными методами</w:t>
      </w:r>
      <w:r w:rsidRPr="001D7071">
        <w:t xml:space="preserve"> являются постановка и решение учебно-исследовательских, проектных задач, частично – поисковый и квази</w:t>
      </w:r>
      <w:r>
        <w:t>-</w:t>
      </w:r>
      <w:r w:rsidRPr="001D7071">
        <w:t>исследовательский метод</w:t>
      </w:r>
      <w:r w:rsidRPr="005848D5">
        <w:t xml:space="preserve">. </w:t>
      </w:r>
    </w:p>
    <w:p w:rsidR="001A5694" w:rsidRPr="001D7071" w:rsidRDefault="001A5694" w:rsidP="001A5694">
      <w:pPr>
        <w:pStyle w:val="a7"/>
        <w:tabs>
          <w:tab w:val="left" w:pos="601"/>
          <w:tab w:val="left" w:pos="900"/>
        </w:tabs>
        <w:ind w:firstLine="459"/>
        <w:rPr>
          <w:i/>
          <w:iCs/>
        </w:rPr>
      </w:pPr>
      <w:r w:rsidRPr="001D7071">
        <w:rPr>
          <w:i/>
          <w:iCs/>
        </w:rPr>
        <w:t>При организации работы используются принципы развивающего обучения:</w:t>
      </w:r>
    </w:p>
    <w:p w:rsidR="001A5694" w:rsidRPr="001D7071" w:rsidRDefault="001A5694" w:rsidP="001A5694">
      <w:pPr>
        <w:pStyle w:val="a7"/>
        <w:numPr>
          <w:ilvl w:val="0"/>
          <w:numId w:val="6"/>
        </w:numPr>
        <w:tabs>
          <w:tab w:val="left" w:pos="284"/>
          <w:tab w:val="left" w:pos="601"/>
        </w:tabs>
        <w:spacing w:after="0"/>
        <w:ind w:left="0" w:firstLine="360"/>
        <w:jc w:val="both"/>
      </w:pPr>
      <w:r w:rsidRPr="001D7071">
        <w:t>Ведущая роль принадлежит теоретическим знаниям;</w:t>
      </w:r>
    </w:p>
    <w:p w:rsidR="001A5694" w:rsidRPr="001D7071" w:rsidRDefault="001A5694" w:rsidP="001A5694">
      <w:pPr>
        <w:pStyle w:val="a7"/>
        <w:numPr>
          <w:ilvl w:val="0"/>
          <w:numId w:val="6"/>
        </w:numPr>
        <w:tabs>
          <w:tab w:val="left" w:pos="284"/>
          <w:tab w:val="left" w:pos="601"/>
        </w:tabs>
        <w:spacing w:after="0"/>
        <w:ind w:left="0" w:firstLine="360"/>
        <w:jc w:val="both"/>
      </w:pPr>
      <w:r w:rsidRPr="001D7071">
        <w:t xml:space="preserve">Идёт </w:t>
      </w:r>
      <w:r>
        <w:t>развитие</w:t>
      </w:r>
      <w:r w:rsidRPr="001D7071">
        <w:t xml:space="preserve"> компонентов учебной деятельности: целеполагание, планирование, контроль и оценка;</w:t>
      </w:r>
    </w:p>
    <w:p w:rsidR="001A5694" w:rsidRPr="001D7071" w:rsidRDefault="001A5694" w:rsidP="001A5694">
      <w:pPr>
        <w:pStyle w:val="1"/>
        <w:numPr>
          <w:ilvl w:val="0"/>
          <w:numId w:val="6"/>
        </w:numPr>
        <w:tabs>
          <w:tab w:val="left" w:pos="284"/>
          <w:tab w:val="left" w:pos="601"/>
        </w:tabs>
        <w:ind w:left="0" w:firstLine="360"/>
        <w:jc w:val="both"/>
        <w:rPr>
          <w:rFonts w:ascii="Times New Roman" w:hAnsi="Times New Roman" w:cs="Times New Roman"/>
        </w:rPr>
      </w:pPr>
      <w:r w:rsidRPr="001D7071">
        <w:rPr>
          <w:rFonts w:ascii="Times New Roman" w:hAnsi="Times New Roman" w:cs="Times New Roman"/>
        </w:rPr>
        <w:t>В центре находится ребёнок, как субъект своей деятельности;</w:t>
      </w:r>
    </w:p>
    <w:p w:rsidR="001A5694" w:rsidRPr="001D7071" w:rsidRDefault="001A5694" w:rsidP="001A5694">
      <w:pPr>
        <w:pStyle w:val="1"/>
        <w:numPr>
          <w:ilvl w:val="0"/>
          <w:numId w:val="6"/>
        </w:numPr>
        <w:tabs>
          <w:tab w:val="left" w:pos="284"/>
          <w:tab w:val="left" w:pos="601"/>
        </w:tabs>
        <w:ind w:left="0" w:firstLine="360"/>
        <w:jc w:val="both"/>
        <w:rPr>
          <w:rFonts w:ascii="Times New Roman" w:hAnsi="Times New Roman" w:cs="Times New Roman"/>
        </w:rPr>
      </w:pPr>
      <w:r w:rsidRPr="001D7071">
        <w:rPr>
          <w:rFonts w:ascii="Times New Roman" w:hAnsi="Times New Roman" w:cs="Times New Roman"/>
        </w:rPr>
        <w:t>Преподавание ведется на высоком уровне сложности;</w:t>
      </w:r>
    </w:p>
    <w:p w:rsidR="001A5694" w:rsidRPr="001D7071" w:rsidRDefault="001A5694" w:rsidP="001A5694">
      <w:pPr>
        <w:pStyle w:val="1"/>
        <w:numPr>
          <w:ilvl w:val="0"/>
          <w:numId w:val="6"/>
        </w:numPr>
        <w:tabs>
          <w:tab w:val="left" w:pos="284"/>
          <w:tab w:val="left" w:pos="601"/>
        </w:tabs>
        <w:ind w:left="0" w:firstLine="360"/>
        <w:jc w:val="both"/>
        <w:rPr>
          <w:rFonts w:ascii="Times New Roman" w:hAnsi="Times New Roman" w:cs="Times New Roman"/>
        </w:rPr>
      </w:pPr>
      <w:r w:rsidRPr="001D7071">
        <w:rPr>
          <w:rFonts w:ascii="Times New Roman" w:hAnsi="Times New Roman" w:cs="Times New Roman"/>
        </w:rPr>
        <w:t>Учебное сотрудничество: умение договариваться, распределять работу, оценивать свой вклад и общий результат деятельности;</w:t>
      </w:r>
    </w:p>
    <w:p w:rsidR="001A5694" w:rsidRDefault="001A5694" w:rsidP="001A5694">
      <w:pPr>
        <w:numPr>
          <w:ilvl w:val="0"/>
          <w:numId w:val="6"/>
        </w:numPr>
        <w:tabs>
          <w:tab w:val="left" w:pos="601"/>
        </w:tabs>
        <w:ind w:left="0" w:firstLine="360"/>
        <w:jc w:val="both"/>
      </w:pPr>
      <w:r w:rsidRPr="005848D5">
        <w:t>Ведущей является коллективная мыслительная деятельность.</w:t>
      </w:r>
    </w:p>
    <w:p w:rsidR="001A5694" w:rsidRPr="007D302B" w:rsidRDefault="001A5694" w:rsidP="001A5694">
      <w:pPr>
        <w:pStyle w:val="a7"/>
        <w:ind w:firstLine="459"/>
        <w:jc w:val="both"/>
        <w:rPr>
          <w:rStyle w:val="a8"/>
          <w:color w:val="000000"/>
        </w:rPr>
      </w:pPr>
      <w:r w:rsidRPr="006C14D7">
        <w:rPr>
          <w:u w:val="single"/>
        </w:rPr>
        <w:t xml:space="preserve">Оценивание </w:t>
      </w:r>
      <w:r>
        <w:rPr>
          <w:u w:val="single"/>
        </w:rPr>
        <w:t xml:space="preserve">осуществляется </w:t>
      </w:r>
      <w:r w:rsidRPr="006C14D7">
        <w:rPr>
          <w:u w:val="single"/>
        </w:rPr>
        <w:t>на основе</w:t>
      </w:r>
      <w:r w:rsidRPr="006C14D7">
        <w:t xml:space="preserve"> положения о ВШК, плана УВР гимназии, графика промежуточной аттестации (зачеты, экзамены), содержание оценочных процедур</w:t>
      </w:r>
      <w:r>
        <w:t xml:space="preserve"> (формы: диагностическая, контрольная, срезовая, лабораторная, проект и т.д.)</w:t>
      </w:r>
    </w:p>
    <w:p w:rsidR="001A5694" w:rsidRDefault="001A5694" w:rsidP="001A5694">
      <w:pPr>
        <w:tabs>
          <w:tab w:val="left" w:pos="9288"/>
        </w:tabs>
        <w:rPr>
          <w:rStyle w:val="dash0410005f0431005f0437005f0430005f0446005f0020005f0441005f043f005f0438005f0441005f043a005f0430005f005fchar1char1"/>
          <w:b/>
        </w:rPr>
      </w:pPr>
    </w:p>
    <w:p w:rsidR="001A5694" w:rsidRPr="00091022" w:rsidRDefault="001A5694" w:rsidP="001A5694">
      <w:pPr>
        <w:tabs>
          <w:tab w:val="left" w:pos="9288"/>
        </w:tabs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3. </w:t>
      </w:r>
      <w:r w:rsidRPr="00091022">
        <w:rPr>
          <w:rStyle w:val="dash0410005f0431005f0437005f0430005f0446005f0020005f0441005f043f005f0438005f0441005f043a005f0430005f005fchar1char1"/>
          <w:b/>
        </w:rPr>
        <w:t>Описание места учебного предмета, курса в учебном плане</w:t>
      </w:r>
    </w:p>
    <w:p w:rsidR="001A5694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 w:firstLine="278"/>
        <w:jc w:val="both"/>
        <w:rPr>
          <w:b/>
          <w:i/>
        </w:rPr>
      </w:pPr>
    </w:p>
    <w:p w:rsidR="001A5694" w:rsidRPr="00037082" w:rsidRDefault="001A5694" w:rsidP="001A569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 w:firstLine="278"/>
        <w:jc w:val="both"/>
      </w:pPr>
      <w:r w:rsidRPr="00795371">
        <w:rPr>
          <w:i/>
        </w:rPr>
        <w:t>Количество часов,</w:t>
      </w:r>
      <w:r w:rsidRPr="00795371">
        <w:t xml:space="preserve"> отведенное на изучение учебного предмета «История» в 5 классе: 68 ч (из расчёта два учебных часа в неделю)</w:t>
      </w:r>
    </w:p>
    <w:p w:rsidR="001A5694" w:rsidRPr="00795371" w:rsidRDefault="001A5694" w:rsidP="001A5694">
      <w:pPr>
        <w:tabs>
          <w:tab w:val="left" w:pos="9288"/>
        </w:tabs>
        <w:jc w:val="both"/>
      </w:pPr>
    </w:p>
    <w:p w:rsidR="001A5694" w:rsidRPr="00942B44" w:rsidRDefault="001A5694" w:rsidP="001A5694">
      <w:pPr>
        <w:tabs>
          <w:tab w:val="left" w:pos="9288"/>
        </w:tabs>
        <w:jc w:val="both"/>
        <w:rPr>
          <w:b/>
          <w:i/>
        </w:rPr>
      </w:pPr>
      <w:r w:rsidRPr="00942B44">
        <w:rPr>
          <w:b/>
          <w:i/>
        </w:rPr>
        <w:t>Логические связи предмета «История» с остальными предметами (разделами) учебного образовательного плана</w:t>
      </w:r>
      <w:r>
        <w:rPr>
          <w:b/>
          <w:i/>
        </w:rPr>
        <w:t>:</w:t>
      </w:r>
    </w:p>
    <w:p w:rsidR="001A5694" w:rsidRPr="007D302B" w:rsidRDefault="001A5694" w:rsidP="001A5694">
      <w:pPr>
        <w:ind w:firstLine="567"/>
        <w:jc w:val="both"/>
      </w:pPr>
      <w:r w:rsidRPr="007D302B">
        <w:t xml:space="preserve">На ступени основного общего образования использование межпредметных связей основывается прежде всего на интегративном взаимодействии курсов истории и </w:t>
      </w:r>
      <w:r w:rsidRPr="00091022">
        <w:rPr>
          <w:u w:val="single"/>
        </w:rPr>
        <w:t>обществознания</w:t>
      </w:r>
      <w:r w:rsidRPr="007D302B">
        <w:t xml:space="preserve">. Это позволяет учащимся сформировать целостное представление о динамике развития и </w:t>
      </w:r>
      <w:r w:rsidRPr="007D302B">
        <w:lastRenderedPageBreak/>
        <w:t>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аппарат, усвоенный при изучении Общество</w:t>
      </w:r>
      <w:r>
        <w:t>зна</w:t>
      </w:r>
      <w:r w:rsidRPr="007D302B">
        <w:t xml:space="preserve">ия. Использование потенциала межпредметных связей курсов истории и </w:t>
      </w:r>
      <w:r w:rsidRPr="00091022">
        <w:rPr>
          <w:u w:val="single"/>
        </w:rPr>
        <w:t>географии</w:t>
      </w:r>
      <w:r w:rsidRPr="007D302B">
        <w:t xml:space="preserve">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</w:t>
      </w:r>
      <w:r w:rsidRPr="00091022">
        <w:rPr>
          <w:u w:val="single"/>
        </w:rPr>
        <w:t>Филология</w:t>
      </w:r>
      <w:r w:rsidRPr="007D302B">
        <w:t>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</w:t>
      </w:r>
      <w:r w:rsidRPr="009D7039">
        <w:rPr>
          <w:u w:val="single"/>
        </w:rPr>
        <w:t>Искусство</w:t>
      </w:r>
      <w:r w:rsidRPr="007D302B">
        <w:t>».</w:t>
      </w:r>
    </w:p>
    <w:p w:rsidR="001A5694" w:rsidRPr="007D302B" w:rsidRDefault="001A5694" w:rsidP="001A5694">
      <w:pPr>
        <w:ind w:firstLine="567"/>
        <w:jc w:val="both"/>
      </w:pPr>
      <w:r w:rsidRPr="007D302B">
        <w:t xml:space="preserve">При изучении истории в старшей школе межпредметные связи приобретают определенную специфику. История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</w:t>
      </w:r>
      <w:r w:rsidRPr="009D7039">
        <w:rPr>
          <w:u w:val="single"/>
        </w:rPr>
        <w:t>экономики</w:t>
      </w:r>
      <w:r w:rsidRPr="007D302B">
        <w:t xml:space="preserve">», в рамках естественнонаучных профилей – особая содержательная линия «История </w:t>
      </w:r>
      <w:r w:rsidRPr="009D7039">
        <w:rPr>
          <w:u w:val="single"/>
        </w:rPr>
        <w:t>науки и техники</w:t>
      </w:r>
      <w:r w:rsidRPr="007D302B">
        <w:t xml:space="preserve">» и т.д.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познавательной и социально-мировоззренческой компетентности учащихся. Не менее значимы межпредметные связи и в рамках профильного исторического образования. Углубленное изучение истории не только связано с подготовкой учащихся к возможному поступлению на исторические факультеты высших учебных заведений, но и, прежде всего, является частью единой системы предвузовской гуманитарной подготовки. </w:t>
      </w:r>
    </w:p>
    <w:p w:rsidR="001A5694" w:rsidRDefault="001A5694" w:rsidP="001A5694">
      <w:pPr>
        <w:tabs>
          <w:tab w:val="left" w:pos="9288"/>
        </w:tabs>
        <w:jc w:val="both"/>
        <w:rPr>
          <w:b/>
        </w:rPr>
      </w:pPr>
    </w:p>
    <w:p w:rsidR="001A5694" w:rsidRPr="00091022" w:rsidRDefault="001A5694" w:rsidP="001A5694">
      <w:pPr>
        <w:jc w:val="both"/>
        <w:rPr>
          <w:b/>
        </w:rPr>
      </w:pPr>
      <w:r w:rsidRPr="00091022">
        <w:rPr>
          <w:rStyle w:val="dash0410005f0431005f0437005f0430005f0446005f0020005f0441005f043f005f0438005f0441005f043a005f0430005f005fchar1char1"/>
          <w:b/>
        </w:rPr>
        <w:t>4. Личностные, метапредметные и предметные результаты освоения учебного предмета</w:t>
      </w:r>
      <w:r w:rsidRPr="00091022">
        <w:rPr>
          <w:b/>
        </w:rPr>
        <w:t>:</w:t>
      </w:r>
    </w:p>
    <w:p w:rsidR="001A5694" w:rsidRDefault="001A5694" w:rsidP="001A5694">
      <w:pPr>
        <w:tabs>
          <w:tab w:val="left" w:pos="9288"/>
        </w:tabs>
        <w:jc w:val="both"/>
      </w:pPr>
    </w:p>
    <w:p w:rsidR="001A5694" w:rsidRPr="00913CDD" w:rsidRDefault="001A5694" w:rsidP="001A5694">
      <w:pPr>
        <w:tabs>
          <w:tab w:val="left" w:pos="284"/>
        </w:tabs>
        <w:jc w:val="both"/>
      </w:pPr>
      <w:r>
        <w:tab/>
      </w:r>
      <w:r w:rsidRPr="00913CDD"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К важнейшим </w:t>
      </w:r>
      <w:r w:rsidRPr="00C106E5">
        <w:rPr>
          <w:i/>
        </w:rPr>
        <w:t>личностным</w:t>
      </w:r>
      <w:r w:rsidRPr="00913CDD">
        <w:t xml:space="preserve"> результатам изучения истории в основной школе относятся следующие убеждения и качества: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понимание культурного многообразия мира, уважение к культуре своего и других народов, толерантность.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C106E5">
        <w:rPr>
          <w:i/>
        </w:rPr>
        <w:t>Метапредметные</w:t>
      </w:r>
      <w:r w:rsidRPr="00913CDD">
        <w:t xml:space="preserve"> результаты изучения истории в основной школе выражаются в следующих качествах: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lastRenderedPageBreak/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C106E5">
        <w:rPr>
          <w:i/>
        </w:rPr>
        <w:t>Предметные</w:t>
      </w:r>
      <w:r w:rsidRPr="00913CDD">
        <w:t xml:space="preserve"> результаты изучения истории учащимися 5—9 классов включают: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A5694" w:rsidRPr="00913CDD" w:rsidRDefault="001A5694" w:rsidP="001A5694">
      <w:pPr>
        <w:tabs>
          <w:tab w:val="left" w:pos="9288"/>
        </w:tabs>
        <w:jc w:val="both"/>
      </w:pPr>
      <w:r w:rsidRPr="00913CDD"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A5694" w:rsidRPr="00CF5841" w:rsidRDefault="001A5694" w:rsidP="001A5694">
      <w:pPr>
        <w:tabs>
          <w:tab w:val="left" w:pos="9288"/>
        </w:tabs>
        <w:jc w:val="both"/>
        <w:rPr>
          <w:sz w:val="22"/>
          <w:szCs w:val="22"/>
        </w:rPr>
      </w:pPr>
      <w:r w:rsidRPr="00913CDD"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0530C" w:rsidRDefault="0050530C"/>
    <w:sectPr w:rsidR="0050530C" w:rsidSect="0006206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AB" w:rsidRDefault="008E3FAB" w:rsidP="00E23F9D">
      <w:r>
        <w:separator/>
      </w:r>
    </w:p>
  </w:endnote>
  <w:endnote w:type="continuationSeparator" w:id="1">
    <w:p w:rsidR="008E3FAB" w:rsidRDefault="008E3FAB" w:rsidP="00E2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32" w:rsidRDefault="00E23F9D" w:rsidP="00951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5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132" w:rsidRDefault="008E3FAB" w:rsidP="00A41E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32" w:rsidRDefault="00E23F9D" w:rsidP="00951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56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DBA">
      <w:rPr>
        <w:rStyle w:val="a5"/>
        <w:noProof/>
      </w:rPr>
      <w:t>3</w:t>
    </w:r>
    <w:r>
      <w:rPr>
        <w:rStyle w:val="a5"/>
      </w:rPr>
      <w:fldChar w:fldCharType="end"/>
    </w:r>
  </w:p>
  <w:p w:rsidR="002D2132" w:rsidRDefault="008E3FAB" w:rsidP="00A41E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AB" w:rsidRDefault="008E3FAB" w:rsidP="00E23F9D">
      <w:r>
        <w:separator/>
      </w:r>
    </w:p>
  </w:footnote>
  <w:footnote w:type="continuationSeparator" w:id="1">
    <w:p w:rsidR="008E3FAB" w:rsidRDefault="008E3FAB" w:rsidP="00E2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1AA8"/>
    <w:multiLevelType w:val="hybridMultilevel"/>
    <w:tmpl w:val="BA2E2BC4"/>
    <w:lvl w:ilvl="0" w:tplc="11E85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61C0"/>
    <w:multiLevelType w:val="singleLevel"/>
    <w:tmpl w:val="63E22EC8"/>
    <w:lvl w:ilvl="0">
      <w:start w:val="2"/>
      <w:numFmt w:val="bullet"/>
      <w:pStyle w:val="1"/>
      <w:lvlText w:val="−"/>
      <w:lvlJc w:val="left"/>
      <w:pPr>
        <w:tabs>
          <w:tab w:val="num" w:pos="1097"/>
        </w:tabs>
        <w:ind w:left="17" w:firstLine="720"/>
      </w:pPr>
      <w:rPr>
        <w:rFonts w:ascii="Times New Roman" w:eastAsia="Times New Roman" w:hAnsi="Times New Roman" w:hint="default"/>
      </w:rPr>
    </w:lvl>
  </w:abstractNum>
  <w:abstractNum w:abstractNumId="4">
    <w:nsid w:val="4BFC4BF9"/>
    <w:multiLevelType w:val="hybridMultilevel"/>
    <w:tmpl w:val="B92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694"/>
    <w:rsid w:val="001A5694"/>
    <w:rsid w:val="0050530C"/>
    <w:rsid w:val="00853DBA"/>
    <w:rsid w:val="008E3FAB"/>
    <w:rsid w:val="00E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5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694"/>
  </w:style>
  <w:style w:type="paragraph" w:styleId="2">
    <w:name w:val="Body Text 2"/>
    <w:basedOn w:val="a"/>
    <w:link w:val="20"/>
    <w:rsid w:val="001A5694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1A5694"/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Hyperlink"/>
    <w:rsid w:val="001A5694"/>
    <w:rPr>
      <w:color w:val="0000FF"/>
      <w:u w:val="single"/>
    </w:rPr>
  </w:style>
  <w:style w:type="paragraph" w:styleId="a7">
    <w:name w:val="Body Text"/>
    <w:basedOn w:val="a"/>
    <w:link w:val="a8"/>
    <w:rsid w:val="001A5694"/>
    <w:pPr>
      <w:spacing w:after="120"/>
    </w:pPr>
  </w:style>
  <w:style w:type="character" w:customStyle="1" w:styleId="a8">
    <w:name w:val="Основной текст Знак"/>
    <w:basedOn w:val="a0"/>
    <w:link w:val="a7"/>
    <w:rsid w:val="001A5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ированныйСписок1"/>
    <w:basedOn w:val="a"/>
    <w:next w:val="a7"/>
    <w:rsid w:val="001A5694"/>
    <w:pPr>
      <w:numPr>
        <w:numId w:val="5"/>
      </w:numPr>
    </w:pPr>
    <w:rPr>
      <w:rFonts w:ascii="Calibri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A56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Секретарь</cp:lastModifiedBy>
  <cp:revision>3</cp:revision>
  <dcterms:created xsi:type="dcterms:W3CDTF">2019-04-29T08:11:00Z</dcterms:created>
  <dcterms:modified xsi:type="dcterms:W3CDTF">2019-05-27T05:43:00Z</dcterms:modified>
</cp:coreProperties>
</file>